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522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第十三届湖南省青年科技奖拟推荐候选人</w:t>
      </w:r>
    </w:p>
    <w:p w14:paraId="50F6272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公示内容</w:t>
      </w: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990"/>
      </w:tblGrid>
      <w:tr w14:paraId="641C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69" w:type="dxa"/>
            <w:vAlign w:val="center"/>
          </w:tcPr>
          <w:p w14:paraId="6D5A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基本情况</w:t>
            </w:r>
          </w:p>
        </w:tc>
        <w:tc>
          <w:tcPr>
            <w:tcW w:w="6990" w:type="dxa"/>
            <w:vAlign w:val="center"/>
          </w:tcPr>
          <w:p w14:paraId="1ADF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刘迈兰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，女，湖南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益阳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人，198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月出生，汉族，中共党员，医学博士。</w:t>
            </w:r>
            <w:bookmarkStart w:id="0" w:name="_GoBack"/>
            <w:bookmarkEnd w:id="0"/>
          </w:p>
        </w:tc>
      </w:tr>
      <w:tr w14:paraId="0835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69" w:type="dxa"/>
            <w:vAlign w:val="center"/>
          </w:tcPr>
          <w:p w14:paraId="6375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990" w:type="dxa"/>
            <w:vAlign w:val="center"/>
          </w:tcPr>
          <w:p w14:paraId="5E68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湖南中医药大学</w:t>
            </w:r>
          </w:p>
        </w:tc>
      </w:tr>
      <w:tr w14:paraId="5130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69" w:type="dxa"/>
            <w:vAlign w:val="center"/>
          </w:tcPr>
          <w:p w14:paraId="3424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</w:t>
            </w:r>
          </w:p>
        </w:tc>
        <w:tc>
          <w:tcPr>
            <w:tcW w:w="6990" w:type="dxa"/>
            <w:vAlign w:val="center"/>
          </w:tcPr>
          <w:p w14:paraId="6A71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湖南省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针灸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学会</w:t>
            </w:r>
          </w:p>
        </w:tc>
      </w:tr>
      <w:tr w14:paraId="6F59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6" w:hRule="atLeast"/>
        </w:trPr>
        <w:tc>
          <w:tcPr>
            <w:tcW w:w="1569" w:type="dxa"/>
            <w:vAlign w:val="center"/>
          </w:tcPr>
          <w:p w14:paraId="4CC8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主要事迹、 科技成果等</w:t>
            </w:r>
          </w:p>
        </w:tc>
        <w:tc>
          <w:tcPr>
            <w:tcW w:w="6990" w:type="dxa"/>
            <w:vAlign w:val="center"/>
          </w:tcPr>
          <w:p w14:paraId="4A4FF090">
            <w:pPr>
              <w:pStyle w:val="5"/>
              <w:spacing w:before="94" w:line="360" w:lineRule="auto"/>
              <w:ind w:left="83" w:right="84" w:firstLine="440" w:firstLineChars="20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刘迈兰，女，</w:t>
            </w:r>
            <w:r>
              <w:rPr>
                <w:rFonts w:hint="default"/>
                <w:color w:val="auto"/>
                <w:sz w:val="22"/>
                <w:szCs w:val="22"/>
                <w:lang w:val="en-US" w:eastAsia="zh-CN"/>
              </w:rPr>
              <w:t>针灸推拿学博士，教授，博士研究生导师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湖南中医药大学针灸推拿与康复学院副院长</w:t>
            </w:r>
            <w:r>
              <w:rPr>
                <w:rFonts w:hint="default"/>
                <w:color w:val="auto"/>
                <w:sz w:val="22"/>
                <w:szCs w:val="22"/>
                <w:lang w:val="en-US" w:eastAsia="zh-CN"/>
              </w:rPr>
              <w:t>。获评</w:t>
            </w:r>
            <w:r>
              <w:rPr>
                <w:color w:val="auto"/>
                <w:sz w:val="22"/>
                <w:szCs w:val="22"/>
              </w:rPr>
              <w:t>湖南省青年芙蓉学者、</w:t>
            </w:r>
            <w:r>
              <w:rPr>
                <w:rFonts w:hint="eastAsia"/>
                <w:color w:val="auto"/>
                <w:sz w:val="22"/>
                <w:szCs w:val="22"/>
              </w:rPr>
              <w:t>湖南省卫健委高层次人才，全国中医药青年国医精英，湖南省121创新人才（第三层次），湖南省科协“优秀共产党员”、最美科技志愿者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</w:rPr>
              <w:t>长沙市杰出创新青年人才，湖南中医药大学优秀教师。兼任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世界中医药联合会</w:t>
            </w:r>
            <w:r>
              <w:rPr>
                <w:color w:val="auto"/>
                <w:sz w:val="22"/>
                <w:szCs w:val="22"/>
              </w:rPr>
              <w:t>义</w:t>
            </w:r>
            <w:r>
              <w:rPr>
                <w:color w:val="auto"/>
                <w:spacing w:val="-1"/>
                <w:sz w:val="22"/>
                <w:szCs w:val="22"/>
              </w:rPr>
              <w:t>诊工作委员会副</w:t>
            </w:r>
            <w:r>
              <w:rPr>
                <w:color w:val="auto"/>
                <w:sz w:val="22"/>
                <w:szCs w:val="22"/>
              </w:rPr>
              <w:t>秘书长、中国针灸学会青年委员会副主任委员、循证针灸与科普专业委员会委员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以及</w:t>
            </w:r>
            <w:r>
              <w:rPr>
                <w:color w:val="auto"/>
                <w:sz w:val="22"/>
                <w:szCs w:val="22"/>
              </w:rPr>
              <w:t>湖南省针灸</w:t>
            </w:r>
            <w:r>
              <w:rPr>
                <w:color w:val="auto"/>
                <w:spacing w:val="-1"/>
                <w:sz w:val="22"/>
                <w:szCs w:val="22"/>
              </w:rPr>
              <w:t>学会</w:t>
            </w: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副秘书长与</w:t>
            </w:r>
            <w:r>
              <w:rPr>
                <w:color w:val="auto"/>
                <w:spacing w:val="-1"/>
                <w:sz w:val="22"/>
                <w:szCs w:val="22"/>
              </w:rPr>
              <w:t>针灸科普工</w:t>
            </w:r>
            <w:r>
              <w:rPr>
                <w:color w:val="auto"/>
                <w:sz w:val="22"/>
                <w:szCs w:val="22"/>
              </w:rPr>
              <w:t>作委员会主任委员。</w:t>
            </w:r>
            <w:r>
              <w:rPr>
                <w:rFonts w:hint="default"/>
                <w:color w:val="auto"/>
                <w:sz w:val="22"/>
                <w:szCs w:val="22"/>
                <w:lang w:val="en-US" w:eastAsia="zh-CN"/>
              </w:rPr>
              <w:t>曾在</w:t>
            </w:r>
            <w:r>
              <w:rPr>
                <w:color w:val="auto"/>
                <w:sz w:val="22"/>
                <w:szCs w:val="22"/>
              </w:rPr>
              <w:t>加拿大英属哥伦比亚大学（University of British Columbia）和德</w:t>
            </w:r>
            <w:r>
              <w:rPr>
                <w:color w:val="auto"/>
                <w:spacing w:val="-1"/>
                <w:sz w:val="22"/>
                <w:szCs w:val="22"/>
              </w:rPr>
              <w:t>国医科大学（C</w:t>
            </w:r>
            <w:r>
              <w:rPr>
                <w:color w:val="auto"/>
                <w:sz w:val="22"/>
                <w:szCs w:val="22"/>
              </w:rPr>
              <w:t>harite - Medical University of Berlin）进修科研方法、开展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针灸</w:t>
            </w:r>
            <w:r>
              <w:rPr>
                <w:color w:val="auto"/>
                <w:sz w:val="22"/>
                <w:szCs w:val="22"/>
              </w:rPr>
              <w:t>科研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合作交流</w:t>
            </w:r>
            <w:r>
              <w:rPr>
                <w:color w:val="auto"/>
                <w:sz w:val="22"/>
                <w:szCs w:val="22"/>
              </w:rPr>
              <w:t>，</w:t>
            </w:r>
            <w:r>
              <w:rPr>
                <w:rFonts w:hint="default"/>
                <w:color w:val="auto"/>
                <w:sz w:val="22"/>
                <w:szCs w:val="22"/>
                <w:lang w:val="en-US" w:eastAsia="zh-CN"/>
              </w:rPr>
              <w:t>于Dubai Women’s College of UAE，Indian Research Institute for Integrated Medicine与University of Mississippi开展针灸学术交流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color w:val="auto"/>
                <w:sz w:val="22"/>
                <w:szCs w:val="22"/>
              </w:rPr>
              <w:t>从事中医针灸教学</w:t>
            </w:r>
            <w:r>
              <w:rPr>
                <w:color w:val="auto"/>
                <w:spacing w:val="-1"/>
                <w:sz w:val="22"/>
                <w:szCs w:val="22"/>
              </w:rPr>
              <w:t>、科研、临床工</w:t>
            </w:r>
            <w:r>
              <w:rPr>
                <w:color w:val="auto"/>
                <w:sz w:val="22"/>
                <w:szCs w:val="22"/>
              </w:rPr>
              <w:t>作1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color w:val="auto"/>
                <w:sz w:val="22"/>
                <w:szCs w:val="22"/>
              </w:rPr>
              <w:t>年。</w:t>
            </w:r>
          </w:p>
          <w:p w14:paraId="004E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color w:val="auto"/>
                <w:sz w:val="22"/>
                <w:szCs w:val="28"/>
              </w:rPr>
              <w:t>科研研究方向为</w:t>
            </w:r>
            <w:r>
              <w:rPr>
                <w:rFonts w:hint="default"/>
                <w:color w:val="auto"/>
                <w:sz w:val="22"/>
                <w:szCs w:val="28"/>
                <w:lang w:val="en-US" w:eastAsia="zh-CN"/>
              </w:rPr>
              <w:t>针灸调节血脂防治动脉粥样硬化的基础与临床研究</w:t>
            </w:r>
            <w:r>
              <w:rPr>
                <w:color w:val="auto"/>
                <w:sz w:val="22"/>
                <w:szCs w:val="28"/>
              </w:rPr>
              <w:t>，教学研究方向为针灸教学信息化与智</w:t>
            </w:r>
            <w:r>
              <w:rPr>
                <w:color w:val="auto"/>
                <w:spacing w:val="-1"/>
                <w:sz w:val="22"/>
                <w:szCs w:val="28"/>
              </w:rPr>
              <w:t>能化，</w:t>
            </w:r>
            <w:r>
              <w:rPr>
                <w:rFonts w:hint="eastAsia"/>
                <w:color w:val="auto"/>
                <w:spacing w:val="-1"/>
                <w:sz w:val="22"/>
                <w:szCs w:val="28"/>
                <w:lang w:val="en-US" w:eastAsia="zh-CN"/>
              </w:rPr>
              <w:t>先后</w:t>
            </w:r>
            <w:r>
              <w:rPr>
                <w:color w:val="auto"/>
                <w:spacing w:val="-1"/>
                <w:sz w:val="22"/>
                <w:szCs w:val="28"/>
              </w:rPr>
              <w:t>主持国家</w:t>
            </w:r>
            <w:r>
              <w:rPr>
                <w:color w:val="auto"/>
                <w:sz w:val="22"/>
                <w:szCs w:val="28"/>
              </w:rPr>
              <w:t>级与省部级课题10余项（包括国家自然基金面上项目、国家自然基金青年项目、省重点研</w:t>
            </w:r>
            <w:r>
              <w:rPr>
                <w:color w:val="auto"/>
                <w:spacing w:val="-1"/>
                <w:sz w:val="22"/>
                <w:szCs w:val="28"/>
              </w:rPr>
              <w:t>发项目等</w:t>
            </w:r>
            <w:r>
              <w:rPr>
                <w:color w:val="auto"/>
                <w:sz w:val="22"/>
                <w:szCs w:val="28"/>
              </w:rPr>
              <w:t>），</w:t>
            </w:r>
            <w:r>
              <w:rPr>
                <w:color w:val="auto"/>
                <w:spacing w:val="-1"/>
                <w:sz w:val="22"/>
                <w:szCs w:val="28"/>
              </w:rPr>
              <w:t>发表论</w:t>
            </w:r>
            <w:r>
              <w:rPr>
                <w:color w:val="auto"/>
                <w:sz w:val="22"/>
                <w:szCs w:val="28"/>
              </w:rPr>
              <w:t>文100余篇，其中SCI10余篇，授权发明专利10余项，主编与参编教材和著作10余部。获得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湖南省科技进步三等奖、</w:t>
            </w:r>
            <w:r>
              <w:rPr>
                <w:color w:val="auto"/>
                <w:sz w:val="22"/>
                <w:szCs w:val="28"/>
              </w:rPr>
              <w:t>中国</w:t>
            </w:r>
            <w:r>
              <w:rPr>
                <w:color w:val="auto"/>
                <w:spacing w:val="-1"/>
                <w:sz w:val="22"/>
                <w:szCs w:val="28"/>
              </w:rPr>
              <w:t>针灸学会科学技</w:t>
            </w:r>
            <w:r>
              <w:rPr>
                <w:color w:val="auto"/>
                <w:sz w:val="22"/>
                <w:szCs w:val="28"/>
              </w:rPr>
              <w:t>术奖一等奖、湖南省针灸学会科学技术奖一等奖、中国民族医药协会科学技术奖三等奖、湖南</w:t>
            </w:r>
            <w:r>
              <w:rPr>
                <w:color w:val="auto"/>
                <w:spacing w:val="-1"/>
                <w:sz w:val="22"/>
                <w:szCs w:val="28"/>
              </w:rPr>
              <w:t>省中医药科技奖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一</w:t>
            </w:r>
            <w:r>
              <w:rPr>
                <w:color w:val="auto"/>
                <w:sz w:val="22"/>
                <w:szCs w:val="28"/>
              </w:rPr>
              <w:t>等奖、全国高等院校针灸推拿临床技能大赛一等奖与二等奖、省课程思政大赛团体一等奖、</w:t>
            </w:r>
            <w:r>
              <w:rPr>
                <w:color w:val="auto"/>
                <w:spacing w:val="-1"/>
                <w:sz w:val="22"/>
                <w:szCs w:val="28"/>
              </w:rPr>
              <w:t>中国医药教育协会科学技术奖青年科技奖二等奖、湖南省高等教育教学成果三</w:t>
            </w:r>
            <w:r>
              <w:rPr>
                <w:color w:val="auto"/>
                <w:spacing w:val="-2"/>
                <w:sz w:val="22"/>
                <w:szCs w:val="28"/>
              </w:rPr>
              <w:t>等奖等。</w:t>
            </w:r>
          </w:p>
        </w:tc>
      </w:tr>
    </w:tbl>
    <w:p w14:paraId="03221DEB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1349"/>
    <w:rsid w:val="0DC6133E"/>
    <w:rsid w:val="37B91349"/>
    <w:rsid w:val="51E77C7B"/>
    <w:rsid w:val="555F7405"/>
    <w:rsid w:val="7436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840</Characters>
  <Lines>0</Lines>
  <Paragraphs>0</Paragraphs>
  <TotalTime>0</TotalTime>
  <ScaleCrop>false</ScaleCrop>
  <LinksUpToDate>false</LinksUpToDate>
  <CharactersWithSpaces>860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2025-08-11T03:48:00Z</dcterms:created>
  <dc:creator>Dr. Lee</dc:creator>
  <cp:lastModifiedBy>WPS_443202349</cp:lastModifiedBy>
  <dcterms:modified xsi:type="dcterms:W3CDTF">2025-10-14T03:07:22Z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33FCFCC9687B4164B5BD20723277455C_13</vt:lpwstr>
  </property>
  <property fmtid="{D5CDD505-2E9C-101B-9397-08002B2CF9AE}" pid="4" name="KSOTemplateDocerSaveRecord">
    <vt:lpwstr>eyJoZGlkIjoiOWQ3NzVkZjA1ODFkMGNiYzdhNjJiODI3NDljYTM1NjUiLCJ1c2VySWQiOiI0NDMyMDIzNDkifQ==</vt:lpwstr>
  </property>
</Properties>
</file>